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9E" w:rsidRPr="00B37BE1" w:rsidRDefault="004E4E50" w:rsidP="00376616">
      <w:pPr>
        <w:spacing w:after="0" w:line="600" w:lineRule="exact"/>
        <w:jc w:val="both"/>
        <w:rPr>
          <w:rFonts w:ascii="黑体" w:eastAsia="黑体" w:hAnsi="黑体" w:cs="仿宋"/>
          <w:sz w:val="32"/>
          <w:szCs w:val="32"/>
        </w:rPr>
      </w:pPr>
      <w:r w:rsidRPr="00B37BE1">
        <w:rPr>
          <w:rFonts w:ascii="黑体" w:eastAsia="黑体" w:hAnsi="黑体" w:cs="仿宋" w:hint="eastAsia"/>
          <w:sz w:val="32"/>
          <w:szCs w:val="32"/>
        </w:rPr>
        <w:t>附件</w:t>
      </w:r>
      <w:r w:rsidR="00B37BE1" w:rsidRPr="00B37BE1">
        <w:rPr>
          <w:rFonts w:ascii="黑体" w:eastAsia="黑体" w:hAnsi="黑体" w:cs="仿宋" w:hint="eastAsia"/>
          <w:sz w:val="32"/>
          <w:szCs w:val="32"/>
        </w:rPr>
        <w:t>1</w:t>
      </w:r>
    </w:p>
    <w:p w:rsidR="00B37BE1" w:rsidRDefault="00090E7E" w:rsidP="00B37BE1">
      <w:pPr>
        <w:spacing w:after="0" w:line="60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r w:rsidRPr="00B37BE1">
        <w:rPr>
          <w:rFonts w:ascii="方正小标宋简体" w:eastAsia="方正小标宋简体" w:hAnsi="仿宋" w:cs="仿宋" w:hint="eastAsia"/>
          <w:sz w:val="44"/>
          <w:szCs w:val="44"/>
        </w:rPr>
        <w:t>大中小企业融通型特色载体创新能力</w:t>
      </w:r>
    </w:p>
    <w:p w:rsidR="0018474A" w:rsidRDefault="00090E7E" w:rsidP="00B37BE1">
      <w:pPr>
        <w:spacing w:after="0" w:line="60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r w:rsidRPr="00B37BE1">
        <w:rPr>
          <w:rFonts w:ascii="方正小标宋简体" w:eastAsia="方正小标宋简体" w:hAnsi="仿宋" w:cs="仿宋" w:hint="eastAsia"/>
          <w:sz w:val="44"/>
          <w:szCs w:val="44"/>
        </w:rPr>
        <w:t>提升项目</w:t>
      </w:r>
      <w:r w:rsidR="00486A69">
        <w:rPr>
          <w:rFonts w:ascii="方正小标宋简体" w:eastAsia="方正小标宋简体" w:hAnsi="仿宋" w:cs="仿宋" w:hint="eastAsia"/>
          <w:sz w:val="44"/>
          <w:szCs w:val="44"/>
        </w:rPr>
        <w:t>授权</w:t>
      </w:r>
      <w:r w:rsidR="00376616">
        <w:rPr>
          <w:rFonts w:ascii="方正小标宋简体" w:eastAsia="方正小标宋简体" w:hAnsi="仿宋" w:cs="仿宋" w:hint="eastAsia"/>
          <w:sz w:val="44"/>
          <w:szCs w:val="44"/>
        </w:rPr>
        <w:t>专利奖励实施指南</w:t>
      </w:r>
    </w:p>
    <w:p w:rsidR="00C14EE0" w:rsidRDefault="00C14EE0" w:rsidP="00C14EE0">
      <w:pPr>
        <w:spacing w:after="0" w:line="60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0B4CE1" w:rsidRDefault="000B4CE1" w:rsidP="00717BD0">
      <w:pPr>
        <w:spacing w:after="0" w:line="600" w:lineRule="exact"/>
        <w:ind w:firstLineChars="200" w:firstLine="643"/>
        <w:rPr>
          <w:rFonts w:ascii="宋体"/>
          <w:sz w:val="28"/>
          <w:szCs w:val="28"/>
        </w:rPr>
      </w:pPr>
      <w:r w:rsidRPr="005662D3">
        <w:rPr>
          <w:rFonts w:ascii="黑体" w:eastAsia="黑体" w:hAnsi="黑体" w:cs="仿宋" w:hint="eastAsia"/>
          <w:b/>
          <w:sz w:val="32"/>
          <w:szCs w:val="32"/>
        </w:rPr>
        <w:t>一、</w:t>
      </w:r>
      <w:r w:rsidRPr="00C63E97">
        <w:rPr>
          <w:rFonts w:ascii="黑体" w:eastAsia="黑体" w:hAnsi="黑体" w:cs="仿宋" w:hint="eastAsia"/>
          <w:b/>
          <w:sz w:val="32"/>
          <w:szCs w:val="32"/>
        </w:rPr>
        <w:t>支持对象</w:t>
      </w:r>
    </w:p>
    <w:p w:rsidR="000B4CE1" w:rsidRPr="007040C1" w:rsidRDefault="00035D3E" w:rsidP="00717BD0">
      <w:pPr>
        <w:spacing w:after="0" w:line="600" w:lineRule="exact"/>
        <w:ind w:firstLineChars="200" w:firstLine="640"/>
        <w:rPr>
          <w:rFonts w:ascii="仿宋" w:eastAsia="仿宋" w:hAnsi="仿宋" w:cs="仿宋"/>
          <w:sz w:val="32"/>
          <w:szCs w:val="32"/>
          <w:highlight w:val="red"/>
        </w:rPr>
      </w:pPr>
      <w:r>
        <w:rPr>
          <w:rFonts w:ascii="仿宋" w:eastAsia="仿宋" w:hAnsi="仿宋" w:cs="仿宋" w:hint="eastAsia"/>
          <w:sz w:val="32"/>
          <w:szCs w:val="32"/>
        </w:rPr>
        <w:t>专利所有权人为</w:t>
      </w:r>
      <w:r w:rsidR="003F4191">
        <w:rPr>
          <w:rFonts w:ascii="仿宋" w:eastAsia="仿宋" w:hAnsi="仿宋" w:cs="仿宋" w:hint="eastAsia"/>
          <w:sz w:val="32"/>
          <w:szCs w:val="32"/>
        </w:rPr>
        <w:t>在遂宁</w:t>
      </w:r>
      <w:r w:rsidR="00527529">
        <w:rPr>
          <w:rFonts w:ascii="仿宋" w:eastAsia="仿宋" w:hAnsi="仿宋" w:cs="仿宋" w:hint="eastAsia"/>
          <w:sz w:val="32"/>
          <w:szCs w:val="32"/>
        </w:rPr>
        <w:t>经济技术开发</w:t>
      </w:r>
      <w:r w:rsidR="000B4CE1">
        <w:rPr>
          <w:rFonts w:ascii="仿宋" w:eastAsia="仿宋" w:hAnsi="仿宋" w:cs="仿宋" w:hint="eastAsia"/>
          <w:sz w:val="32"/>
          <w:szCs w:val="32"/>
        </w:rPr>
        <w:t>区</w:t>
      </w:r>
      <w:r w:rsidR="000B4CE1" w:rsidRPr="00936173">
        <w:rPr>
          <w:rFonts w:ascii="仿宋" w:eastAsia="仿宋" w:hAnsi="仿宋" w:cs="仿宋" w:hint="eastAsia"/>
          <w:sz w:val="32"/>
          <w:szCs w:val="32"/>
        </w:rPr>
        <w:t>注册登记，具有独立法人资格</w:t>
      </w:r>
      <w:r w:rsidR="001F29C3">
        <w:rPr>
          <w:rFonts w:ascii="仿宋" w:eastAsia="仿宋" w:hAnsi="仿宋" w:cs="仿宋" w:hint="eastAsia"/>
          <w:sz w:val="32"/>
          <w:szCs w:val="32"/>
        </w:rPr>
        <w:t>的电子类生产企业</w:t>
      </w:r>
      <w:r w:rsidR="000B4CE1" w:rsidRPr="00936173">
        <w:rPr>
          <w:rFonts w:ascii="仿宋" w:eastAsia="仿宋" w:hAnsi="仿宋" w:cs="仿宋" w:hint="eastAsia"/>
          <w:sz w:val="32"/>
          <w:szCs w:val="32"/>
        </w:rPr>
        <w:t>，</w:t>
      </w:r>
      <w:r w:rsidR="001F29C3">
        <w:rPr>
          <w:rFonts w:ascii="仿宋" w:eastAsia="仿宋" w:hAnsi="仿宋" w:cs="仿宋" w:hint="eastAsia"/>
          <w:sz w:val="32"/>
          <w:szCs w:val="32"/>
        </w:rPr>
        <w:t>且</w:t>
      </w:r>
      <w:r w:rsidR="000B4CE1">
        <w:rPr>
          <w:rFonts w:ascii="仿宋" w:eastAsia="仿宋" w:hAnsi="仿宋" w:cs="仿宋" w:hint="eastAsia"/>
          <w:sz w:val="32"/>
          <w:szCs w:val="32"/>
        </w:rPr>
        <w:t>企业在经营过程中无</w:t>
      </w:r>
      <w:r w:rsidR="000B4CE1" w:rsidRPr="00852FFC">
        <w:rPr>
          <w:rFonts w:ascii="仿宋" w:eastAsia="仿宋" w:hAnsi="仿宋" w:cs="仿宋"/>
          <w:sz w:val="32"/>
          <w:szCs w:val="32"/>
        </w:rPr>
        <w:t>违法经营、安全事故、环保事故、停产破产</w:t>
      </w:r>
      <w:r w:rsidR="000B4CE1">
        <w:rPr>
          <w:rFonts w:ascii="仿宋" w:eastAsia="仿宋" w:hAnsi="仿宋" w:cs="仿宋"/>
          <w:sz w:val="32"/>
          <w:szCs w:val="32"/>
        </w:rPr>
        <w:t>、诚信黑名单、失信黑名单</w:t>
      </w:r>
      <w:r w:rsidR="000B4CE1" w:rsidRPr="00852FFC">
        <w:rPr>
          <w:rFonts w:ascii="仿宋" w:eastAsia="仿宋" w:hAnsi="仿宋" w:cs="仿宋"/>
          <w:sz w:val="32"/>
          <w:szCs w:val="32"/>
        </w:rPr>
        <w:t>等情形</w:t>
      </w:r>
      <w:r w:rsidR="000B4CE1">
        <w:rPr>
          <w:rFonts w:ascii="仿宋" w:eastAsia="仿宋" w:hAnsi="仿宋" w:cs="仿宋" w:hint="eastAsia"/>
          <w:sz w:val="32"/>
          <w:szCs w:val="32"/>
        </w:rPr>
        <w:t>。</w:t>
      </w:r>
    </w:p>
    <w:p w:rsidR="000B4CE1" w:rsidRPr="005662D3" w:rsidRDefault="000B4CE1" w:rsidP="00717BD0">
      <w:pPr>
        <w:spacing w:after="0" w:line="600" w:lineRule="exact"/>
        <w:ind w:firstLineChars="200" w:firstLine="643"/>
        <w:rPr>
          <w:rFonts w:ascii="黑体" w:eastAsia="黑体" w:hAnsi="黑体" w:cs="仿宋"/>
          <w:b/>
          <w:sz w:val="32"/>
          <w:szCs w:val="32"/>
        </w:rPr>
      </w:pPr>
      <w:r w:rsidRPr="005662D3">
        <w:rPr>
          <w:rFonts w:ascii="黑体" w:eastAsia="黑体" w:hAnsi="黑体" w:cs="仿宋" w:hint="eastAsia"/>
          <w:b/>
          <w:sz w:val="32"/>
          <w:szCs w:val="32"/>
        </w:rPr>
        <w:t>二、</w:t>
      </w:r>
      <w:r w:rsidR="004C3294">
        <w:rPr>
          <w:rFonts w:ascii="黑体" w:eastAsia="黑体" w:hAnsi="黑体" w:cs="仿宋" w:hint="eastAsia"/>
          <w:b/>
          <w:sz w:val="32"/>
          <w:szCs w:val="32"/>
        </w:rPr>
        <w:t>奖励</w:t>
      </w:r>
      <w:r w:rsidRPr="00C63E97">
        <w:rPr>
          <w:rFonts w:ascii="黑体" w:eastAsia="黑体" w:hAnsi="黑体" w:cs="仿宋" w:hint="eastAsia"/>
          <w:b/>
          <w:sz w:val="32"/>
          <w:szCs w:val="32"/>
        </w:rPr>
        <w:t>标准</w:t>
      </w:r>
    </w:p>
    <w:p w:rsidR="001F29C3" w:rsidRDefault="001F29C3" w:rsidP="00717BD0">
      <w:pPr>
        <w:spacing w:after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对</w:t>
      </w:r>
      <w:r w:rsidR="009820E1">
        <w:rPr>
          <w:rFonts w:ascii="仿宋" w:eastAsia="仿宋" w:hAnsi="仿宋" w:cs="仿宋" w:hint="eastAsia"/>
          <w:sz w:val="32"/>
          <w:szCs w:val="32"/>
        </w:rPr>
        <w:t>2019</w:t>
      </w:r>
      <w:r w:rsidR="00527529" w:rsidRPr="0018474A">
        <w:rPr>
          <w:rFonts w:ascii="仿宋" w:eastAsia="仿宋" w:hAnsi="仿宋" w:cs="仿宋" w:hint="eastAsia"/>
          <w:sz w:val="32"/>
          <w:szCs w:val="32"/>
        </w:rPr>
        <w:t>年</w:t>
      </w:r>
      <w:r w:rsidR="00B37BE1">
        <w:rPr>
          <w:rFonts w:ascii="仿宋" w:eastAsia="仿宋" w:hAnsi="仿宋" w:cs="仿宋" w:hint="eastAsia"/>
          <w:sz w:val="32"/>
          <w:szCs w:val="32"/>
        </w:rPr>
        <w:t>年度</w:t>
      </w:r>
      <w:r w:rsidR="00527529">
        <w:rPr>
          <w:rFonts w:ascii="仿宋" w:eastAsia="仿宋" w:hAnsi="仿宋" w:cs="仿宋" w:hint="eastAsia"/>
          <w:sz w:val="32"/>
          <w:szCs w:val="32"/>
        </w:rPr>
        <w:t>期间，</w:t>
      </w:r>
      <w:r>
        <w:rPr>
          <w:rFonts w:ascii="仿宋" w:eastAsia="仿宋" w:hAnsi="仿宋" w:cs="仿宋" w:hint="eastAsia"/>
          <w:sz w:val="32"/>
          <w:szCs w:val="32"/>
        </w:rPr>
        <w:t>获得授权的国内发明专利，一次性</w:t>
      </w:r>
      <w:r w:rsidR="00376616">
        <w:rPr>
          <w:rFonts w:ascii="仿宋" w:eastAsia="仿宋" w:hAnsi="仿宋" w:cs="仿宋" w:hint="eastAsia"/>
          <w:sz w:val="32"/>
          <w:szCs w:val="32"/>
        </w:rPr>
        <w:t>奖励</w:t>
      </w:r>
      <w:r>
        <w:rPr>
          <w:rFonts w:ascii="仿宋" w:eastAsia="仿宋" w:hAnsi="仿宋" w:cs="仿宋" w:hint="eastAsia"/>
          <w:sz w:val="32"/>
          <w:szCs w:val="32"/>
        </w:rPr>
        <w:t>2000元/件；获得授权的国内实用新型专利，一次性</w:t>
      </w:r>
      <w:r w:rsidR="00376616">
        <w:rPr>
          <w:rFonts w:ascii="仿宋" w:eastAsia="仿宋" w:hAnsi="仿宋" w:cs="仿宋" w:hint="eastAsia"/>
          <w:sz w:val="32"/>
          <w:szCs w:val="32"/>
        </w:rPr>
        <w:t>奖励</w:t>
      </w:r>
      <w:r>
        <w:rPr>
          <w:rFonts w:ascii="仿宋" w:eastAsia="仿宋" w:hAnsi="仿宋" w:cs="仿宋" w:hint="eastAsia"/>
          <w:sz w:val="32"/>
          <w:szCs w:val="32"/>
        </w:rPr>
        <w:t>1000元/</w:t>
      </w:r>
      <w:r w:rsidR="00E74B08">
        <w:rPr>
          <w:rFonts w:ascii="仿宋" w:eastAsia="仿宋" w:hAnsi="仿宋" w:cs="仿宋" w:hint="eastAsia"/>
          <w:sz w:val="32"/>
          <w:szCs w:val="32"/>
        </w:rPr>
        <w:t>件；</w:t>
      </w:r>
      <w:r w:rsidR="00CA242E">
        <w:rPr>
          <w:rFonts w:ascii="仿宋" w:eastAsia="仿宋" w:hAnsi="仿宋" w:cs="仿宋" w:hint="eastAsia"/>
          <w:sz w:val="32"/>
          <w:szCs w:val="32"/>
        </w:rPr>
        <w:t>获得</w:t>
      </w:r>
      <w:r w:rsidR="00330D60">
        <w:rPr>
          <w:rFonts w:ascii="仿宋" w:eastAsia="仿宋" w:hAnsi="仿宋" w:cs="仿宋" w:hint="eastAsia"/>
          <w:sz w:val="32"/>
          <w:szCs w:val="32"/>
        </w:rPr>
        <w:t>授权的</w:t>
      </w:r>
      <w:r w:rsidR="00F74236">
        <w:rPr>
          <w:rFonts w:ascii="仿宋" w:eastAsia="仿宋" w:hAnsi="仿宋" w:cs="仿宋" w:hint="eastAsia"/>
          <w:sz w:val="32"/>
          <w:szCs w:val="32"/>
        </w:rPr>
        <w:t>国内</w:t>
      </w:r>
      <w:r w:rsidR="00CA242E" w:rsidRPr="005371E6">
        <w:rPr>
          <w:rFonts w:ascii="仿宋" w:eastAsia="仿宋" w:hAnsi="仿宋" w:cs="仿宋"/>
          <w:sz w:val="32"/>
          <w:szCs w:val="32"/>
        </w:rPr>
        <w:t>软</w:t>
      </w:r>
      <w:r w:rsidR="00CA242E" w:rsidRPr="005371E6">
        <w:rPr>
          <w:rFonts w:ascii="仿宋" w:eastAsia="仿宋" w:hAnsi="仿宋" w:cs="仿宋" w:hint="eastAsia"/>
          <w:sz w:val="32"/>
          <w:szCs w:val="32"/>
        </w:rPr>
        <w:t>件</w:t>
      </w:r>
      <w:r w:rsidR="00CA242E" w:rsidRPr="005371E6">
        <w:rPr>
          <w:rFonts w:ascii="仿宋" w:eastAsia="仿宋" w:hAnsi="仿宋" w:cs="仿宋"/>
          <w:sz w:val="32"/>
          <w:szCs w:val="32"/>
        </w:rPr>
        <w:t>著作</w:t>
      </w:r>
      <w:r w:rsidR="00BF68F1" w:rsidRPr="005371E6">
        <w:rPr>
          <w:rFonts w:ascii="仿宋" w:eastAsia="仿宋" w:hAnsi="仿宋" w:cs="仿宋" w:hint="eastAsia"/>
          <w:sz w:val="32"/>
          <w:szCs w:val="32"/>
        </w:rPr>
        <w:t>权</w:t>
      </w:r>
      <w:r w:rsidR="00176A69" w:rsidRPr="005371E6">
        <w:rPr>
          <w:rFonts w:ascii="仿宋" w:eastAsia="仿宋" w:hAnsi="仿宋" w:cs="仿宋" w:hint="eastAsia"/>
          <w:sz w:val="32"/>
          <w:szCs w:val="32"/>
        </w:rPr>
        <w:t>，</w:t>
      </w:r>
      <w:r w:rsidR="00176A69">
        <w:rPr>
          <w:rFonts w:ascii="仿宋" w:eastAsia="仿宋" w:hAnsi="仿宋" w:cs="仿宋" w:hint="eastAsia"/>
          <w:sz w:val="32"/>
          <w:szCs w:val="32"/>
        </w:rPr>
        <w:t>一次性奖励1000元/件</w:t>
      </w:r>
      <w:r w:rsidR="00E74B08">
        <w:rPr>
          <w:rFonts w:ascii="仿宋" w:eastAsia="仿宋" w:hAnsi="仿宋" w:cs="仿宋" w:hint="eastAsia"/>
          <w:sz w:val="32"/>
          <w:szCs w:val="32"/>
        </w:rPr>
        <w:t>；</w:t>
      </w:r>
      <w:r>
        <w:rPr>
          <w:rFonts w:ascii="仿宋" w:eastAsia="仿宋" w:hAnsi="仿宋" w:cs="仿宋" w:hint="eastAsia"/>
          <w:sz w:val="32"/>
          <w:szCs w:val="32"/>
        </w:rPr>
        <w:t>每个专利权人申请的资助额度最高不超过2万元。</w:t>
      </w:r>
    </w:p>
    <w:p w:rsidR="000B4CE1" w:rsidRPr="005662D3" w:rsidRDefault="000B4CE1" w:rsidP="00717BD0">
      <w:pPr>
        <w:spacing w:after="0" w:line="600" w:lineRule="exact"/>
        <w:ind w:firstLineChars="200" w:firstLine="643"/>
        <w:jc w:val="both"/>
        <w:rPr>
          <w:rFonts w:ascii="黑体" w:eastAsia="黑体" w:hAnsi="黑体" w:cs="仿宋"/>
          <w:b/>
          <w:sz w:val="32"/>
          <w:szCs w:val="32"/>
        </w:rPr>
      </w:pPr>
      <w:r w:rsidRPr="005662D3">
        <w:rPr>
          <w:rFonts w:ascii="黑体" w:eastAsia="黑体" w:hAnsi="黑体" w:cs="仿宋" w:hint="eastAsia"/>
          <w:b/>
          <w:sz w:val="32"/>
          <w:szCs w:val="32"/>
        </w:rPr>
        <w:t>三、</w:t>
      </w:r>
      <w:r w:rsidRPr="00C63E97">
        <w:rPr>
          <w:rFonts w:ascii="黑体" w:eastAsia="黑体" w:hAnsi="黑体" w:cs="仿宋" w:hint="eastAsia"/>
          <w:b/>
          <w:sz w:val="32"/>
          <w:szCs w:val="32"/>
        </w:rPr>
        <w:t>申报材料</w:t>
      </w:r>
    </w:p>
    <w:p w:rsidR="000B4CE1" w:rsidRPr="00D716A2" w:rsidRDefault="0029138A" w:rsidP="00717BD0">
      <w:pPr>
        <w:spacing w:after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</w:t>
      </w:r>
      <w:r w:rsidR="00B37BE1" w:rsidRPr="00CD67A2">
        <w:rPr>
          <w:rFonts w:ascii="仿宋" w:eastAsia="仿宋" w:hAnsi="仿宋" w:cs="仿宋" w:hint="eastAsia"/>
          <w:sz w:val="32"/>
          <w:szCs w:val="32"/>
        </w:rPr>
        <w:t>大中小企业融通型特色载体创新能力提升项目</w:t>
      </w:r>
      <w:r w:rsidR="00486A69">
        <w:rPr>
          <w:rFonts w:ascii="仿宋" w:eastAsia="仿宋" w:hAnsi="仿宋" w:cs="仿宋" w:hint="eastAsia"/>
          <w:sz w:val="32"/>
          <w:szCs w:val="32"/>
        </w:rPr>
        <w:t>授权</w:t>
      </w:r>
      <w:r w:rsidR="00B37BE1">
        <w:rPr>
          <w:rFonts w:ascii="仿宋" w:eastAsia="仿宋" w:hAnsi="仿宋" w:cs="仿宋" w:hint="eastAsia"/>
          <w:sz w:val="32"/>
          <w:szCs w:val="32"/>
        </w:rPr>
        <w:t>专利奖励</w:t>
      </w:r>
      <w:r w:rsidR="000B4CE1" w:rsidRPr="00D716A2">
        <w:rPr>
          <w:rFonts w:ascii="仿宋" w:eastAsia="仿宋" w:hAnsi="仿宋" w:cs="仿宋" w:hint="eastAsia"/>
          <w:sz w:val="32"/>
          <w:szCs w:val="32"/>
        </w:rPr>
        <w:t>申请表</w:t>
      </w:r>
      <w:r w:rsidR="000B4CE1">
        <w:rPr>
          <w:rFonts w:ascii="仿宋" w:eastAsia="仿宋" w:hAnsi="仿宋" w:cs="仿宋" w:hint="eastAsia"/>
          <w:sz w:val="32"/>
          <w:szCs w:val="32"/>
        </w:rPr>
        <w:t>；</w:t>
      </w:r>
    </w:p>
    <w:p w:rsidR="000B4CE1" w:rsidRPr="00D716A2" w:rsidRDefault="0029138A" w:rsidP="00717BD0">
      <w:pPr>
        <w:spacing w:after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</w:t>
      </w:r>
      <w:r w:rsidR="00B37BE1" w:rsidRPr="00CD67A2">
        <w:rPr>
          <w:rFonts w:ascii="仿宋" w:eastAsia="仿宋" w:hAnsi="仿宋" w:cs="仿宋" w:hint="eastAsia"/>
          <w:sz w:val="32"/>
          <w:szCs w:val="32"/>
        </w:rPr>
        <w:t>大中小企业融通型特色载体创新能力提升项目</w:t>
      </w:r>
      <w:r w:rsidR="00486A69">
        <w:rPr>
          <w:rFonts w:ascii="仿宋" w:eastAsia="仿宋" w:hAnsi="仿宋" w:cs="仿宋" w:hint="eastAsia"/>
          <w:sz w:val="32"/>
          <w:szCs w:val="32"/>
        </w:rPr>
        <w:t>授权</w:t>
      </w:r>
      <w:r w:rsidR="00B37BE1">
        <w:rPr>
          <w:rFonts w:ascii="仿宋" w:eastAsia="仿宋" w:hAnsi="仿宋" w:cs="仿宋" w:hint="eastAsia"/>
          <w:sz w:val="32"/>
          <w:szCs w:val="32"/>
        </w:rPr>
        <w:t>专利奖励</w:t>
      </w:r>
      <w:r w:rsidR="000B4CE1" w:rsidRPr="00D716A2">
        <w:rPr>
          <w:rFonts w:ascii="仿宋" w:eastAsia="仿宋" w:hAnsi="仿宋" w:cs="仿宋" w:hint="eastAsia"/>
          <w:sz w:val="32"/>
          <w:szCs w:val="32"/>
        </w:rPr>
        <w:t>汇总表</w:t>
      </w:r>
      <w:r w:rsidR="000B4CE1">
        <w:rPr>
          <w:rFonts w:ascii="仿宋" w:eastAsia="仿宋" w:hAnsi="仿宋" w:cs="仿宋" w:hint="eastAsia"/>
          <w:sz w:val="32"/>
          <w:szCs w:val="32"/>
        </w:rPr>
        <w:t>；</w:t>
      </w:r>
    </w:p>
    <w:p w:rsidR="000B4CE1" w:rsidRPr="00D716A2" w:rsidRDefault="0029138A" w:rsidP="00717BD0">
      <w:pPr>
        <w:spacing w:after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</w:t>
      </w:r>
      <w:r w:rsidR="000B4CE1" w:rsidRPr="00D716A2">
        <w:rPr>
          <w:rFonts w:ascii="仿宋" w:eastAsia="仿宋" w:hAnsi="仿宋" w:cs="仿宋" w:hint="eastAsia"/>
          <w:sz w:val="32"/>
          <w:szCs w:val="32"/>
        </w:rPr>
        <w:t>企业营业执照复印件</w:t>
      </w:r>
      <w:r w:rsidR="000B4CE1">
        <w:rPr>
          <w:rFonts w:ascii="仿宋" w:eastAsia="仿宋" w:hAnsi="仿宋" w:cs="仿宋" w:hint="eastAsia"/>
          <w:sz w:val="32"/>
          <w:szCs w:val="32"/>
        </w:rPr>
        <w:t>；</w:t>
      </w:r>
    </w:p>
    <w:p w:rsidR="000B4CE1" w:rsidRPr="00D716A2" w:rsidRDefault="0029138A" w:rsidP="00717BD0">
      <w:pPr>
        <w:spacing w:after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</w:t>
      </w:r>
      <w:r w:rsidR="000B4CE1" w:rsidRPr="00D716A2">
        <w:rPr>
          <w:rFonts w:ascii="仿宋" w:eastAsia="仿宋" w:hAnsi="仿宋" w:cs="仿宋" w:hint="eastAsia"/>
          <w:sz w:val="32"/>
          <w:szCs w:val="32"/>
        </w:rPr>
        <w:t>企业开户许可证复印件</w:t>
      </w:r>
      <w:r w:rsidR="000B4CE1">
        <w:rPr>
          <w:rFonts w:ascii="仿宋" w:eastAsia="仿宋" w:hAnsi="仿宋" w:cs="仿宋" w:hint="eastAsia"/>
          <w:sz w:val="32"/>
          <w:szCs w:val="32"/>
        </w:rPr>
        <w:t>；</w:t>
      </w:r>
    </w:p>
    <w:p w:rsidR="000B4CE1" w:rsidRDefault="0029138A" w:rsidP="00717BD0">
      <w:pPr>
        <w:spacing w:after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（五）</w:t>
      </w:r>
      <w:r w:rsidR="001F29C3">
        <w:rPr>
          <w:rFonts w:ascii="仿宋" w:eastAsia="仿宋" w:hAnsi="仿宋" w:cs="仿宋" w:hint="eastAsia"/>
          <w:sz w:val="32"/>
          <w:szCs w:val="32"/>
        </w:rPr>
        <w:t>专利授权证书复印件</w:t>
      </w:r>
      <w:r w:rsidR="000B4CE1">
        <w:rPr>
          <w:rFonts w:ascii="仿宋" w:eastAsia="仿宋" w:hAnsi="仿宋" w:cs="仿宋" w:hint="eastAsia"/>
          <w:sz w:val="32"/>
          <w:szCs w:val="32"/>
        </w:rPr>
        <w:t>；</w:t>
      </w:r>
      <w:r w:rsidR="00BA0153"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BA0153" w:rsidRDefault="00BA0153" w:rsidP="00717BD0">
      <w:pPr>
        <w:spacing w:after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（六）软件著作权登记证书</w:t>
      </w:r>
      <w:r w:rsidR="002356D5">
        <w:rPr>
          <w:rFonts w:ascii="仿宋" w:eastAsia="仿宋" w:hAnsi="仿宋" w:cs="仿宋" w:hint="eastAsia"/>
          <w:sz w:val="32"/>
          <w:szCs w:val="32"/>
        </w:rPr>
        <w:t>复印件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B37BE1" w:rsidRPr="00D716A2" w:rsidRDefault="0029138A" w:rsidP="00717BD0">
      <w:pPr>
        <w:spacing w:after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（六）</w:t>
      </w:r>
      <w:r w:rsidR="00B37BE1">
        <w:rPr>
          <w:rFonts w:ascii="仿宋" w:eastAsia="仿宋" w:hAnsi="仿宋" w:cs="仿宋" w:hint="eastAsia"/>
          <w:sz w:val="32"/>
          <w:szCs w:val="32"/>
        </w:rPr>
        <w:t>企业承诺书。</w:t>
      </w:r>
    </w:p>
    <w:p w:rsidR="000B4CE1" w:rsidRDefault="000B4CE1" w:rsidP="00717BD0">
      <w:pPr>
        <w:spacing w:after="0" w:line="600" w:lineRule="exact"/>
        <w:ind w:firstLineChars="200" w:firstLine="643"/>
        <w:jc w:val="both"/>
        <w:rPr>
          <w:rFonts w:ascii="黑体" w:eastAsia="黑体" w:hAnsi="黑体" w:cs="仿宋"/>
          <w:b/>
          <w:sz w:val="32"/>
          <w:szCs w:val="32"/>
        </w:rPr>
      </w:pPr>
      <w:r>
        <w:rPr>
          <w:rFonts w:ascii="黑体" w:eastAsia="黑体" w:hAnsi="黑体" w:cs="仿宋" w:hint="eastAsia"/>
          <w:b/>
          <w:sz w:val="32"/>
          <w:szCs w:val="32"/>
        </w:rPr>
        <w:t>四</w:t>
      </w:r>
      <w:r w:rsidRPr="005662D3">
        <w:rPr>
          <w:rFonts w:ascii="黑体" w:eastAsia="黑体" w:hAnsi="黑体" w:cs="仿宋" w:hint="eastAsia"/>
          <w:b/>
          <w:sz w:val="32"/>
          <w:szCs w:val="32"/>
        </w:rPr>
        <w:t>、</w:t>
      </w:r>
      <w:r w:rsidR="00427DE9">
        <w:rPr>
          <w:rFonts w:ascii="黑体" w:eastAsia="黑体" w:hAnsi="黑体" w:cs="仿宋" w:hint="eastAsia"/>
          <w:b/>
          <w:sz w:val="32"/>
          <w:szCs w:val="32"/>
        </w:rPr>
        <w:t>申报流程</w:t>
      </w:r>
    </w:p>
    <w:p w:rsidR="00B74295" w:rsidRPr="00527529" w:rsidRDefault="00116969" w:rsidP="00116969">
      <w:pPr>
        <w:spacing w:after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</w:t>
      </w:r>
      <w:r w:rsidR="00B37BE1">
        <w:rPr>
          <w:rFonts w:ascii="仿宋" w:eastAsia="仿宋" w:hAnsi="仿宋" w:cs="仿宋" w:hint="eastAsia"/>
          <w:sz w:val="32"/>
          <w:szCs w:val="32"/>
        </w:rPr>
        <w:t>各相关企业自查是否符合申报要求</w:t>
      </w:r>
      <w:r w:rsidR="00527529">
        <w:rPr>
          <w:rFonts w:ascii="仿宋" w:eastAsia="仿宋" w:hAnsi="仿宋" w:cs="仿宋" w:hint="eastAsia"/>
          <w:sz w:val="32"/>
          <w:szCs w:val="32"/>
        </w:rPr>
        <w:t>，</w:t>
      </w:r>
      <w:r w:rsidR="00B37BE1">
        <w:rPr>
          <w:rFonts w:ascii="仿宋" w:eastAsia="仿宋" w:hAnsi="仿宋" w:cs="仿宋" w:hint="eastAsia"/>
          <w:sz w:val="32"/>
          <w:szCs w:val="32"/>
        </w:rPr>
        <w:t>并</w:t>
      </w:r>
      <w:r w:rsidR="00527529">
        <w:rPr>
          <w:rFonts w:ascii="仿宋" w:eastAsia="仿宋" w:hAnsi="仿宋" w:cs="仿宋" w:hint="eastAsia"/>
          <w:sz w:val="32"/>
          <w:szCs w:val="32"/>
        </w:rPr>
        <w:t>自愿申</w:t>
      </w:r>
      <w:r w:rsidR="00B37BE1">
        <w:rPr>
          <w:rFonts w:ascii="仿宋" w:eastAsia="仿宋" w:hAnsi="仿宋" w:cs="仿宋" w:hint="eastAsia"/>
          <w:sz w:val="32"/>
          <w:szCs w:val="32"/>
        </w:rPr>
        <w:t>报</w:t>
      </w:r>
      <w:r w:rsidR="00527529">
        <w:rPr>
          <w:rFonts w:ascii="仿宋" w:eastAsia="仿宋" w:hAnsi="仿宋" w:cs="仿宋" w:hint="eastAsia"/>
          <w:sz w:val="32"/>
          <w:szCs w:val="32"/>
        </w:rPr>
        <w:t>；</w:t>
      </w:r>
    </w:p>
    <w:p w:rsidR="00427DE9" w:rsidRDefault="003F4191" w:rsidP="00717BD0">
      <w:pPr>
        <w:spacing w:after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</w:t>
      </w:r>
      <w:r w:rsidR="00B37BE1">
        <w:rPr>
          <w:rFonts w:ascii="仿宋" w:eastAsia="仿宋" w:hAnsi="仿宋" w:cs="仿宋" w:hint="eastAsia"/>
          <w:sz w:val="32"/>
          <w:szCs w:val="32"/>
        </w:rPr>
        <w:t>拟申请</w:t>
      </w:r>
      <w:r w:rsidR="00486A69">
        <w:rPr>
          <w:rFonts w:ascii="仿宋" w:eastAsia="仿宋" w:hAnsi="仿宋" w:cs="仿宋" w:hint="eastAsia"/>
          <w:sz w:val="32"/>
          <w:szCs w:val="32"/>
        </w:rPr>
        <w:t>授权</w:t>
      </w:r>
      <w:r w:rsidR="00B37BE1">
        <w:rPr>
          <w:rFonts w:ascii="仿宋" w:eastAsia="仿宋" w:hAnsi="仿宋" w:cs="仿宋" w:hint="eastAsia"/>
          <w:sz w:val="32"/>
          <w:szCs w:val="32"/>
        </w:rPr>
        <w:t>专利奖励</w:t>
      </w:r>
      <w:r w:rsidR="00427DE9">
        <w:rPr>
          <w:rFonts w:ascii="仿宋" w:eastAsia="仿宋" w:hAnsi="仿宋" w:cs="仿宋" w:hint="eastAsia"/>
          <w:sz w:val="32"/>
          <w:szCs w:val="32"/>
        </w:rPr>
        <w:t>的企业需登录“遂企云平台</w:t>
      </w:r>
      <w:hyperlink r:id="rId7" w:history="1">
        <w:r w:rsidR="00427DE9" w:rsidRPr="00427DE9">
          <w:rPr>
            <w:rFonts w:ascii="仿宋" w:eastAsia="仿宋" w:hAnsi="仿宋" w:cs="仿宋"/>
            <w:sz w:val="32"/>
            <w:szCs w:val="32"/>
          </w:rPr>
          <w:t>http://www.snsme.cn</w:t>
        </w:r>
      </w:hyperlink>
      <w:r w:rsidR="00427DE9">
        <w:rPr>
          <w:rFonts w:ascii="仿宋" w:eastAsia="仿宋" w:hAnsi="仿宋" w:cs="仿宋" w:hint="eastAsia"/>
          <w:sz w:val="32"/>
          <w:szCs w:val="32"/>
        </w:rPr>
        <w:t>”按要求注册企业信息并实名认证；</w:t>
      </w:r>
    </w:p>
    <w:p w:rsidR="00427DE9" w:rsidRDefault="00427DE9" w:rsidP="00717BD0">
      <w:pPr>
        <w:spacing w:after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3F4191">
        <w:rPr>
          <w:rFonts w:ascii="仿宋" w:eastAsia="仿宋" w:hAnsi="仿宋" w:cs="仿宋" w:hint="eastAsia"/>
          <w:sz w:val="32"/>
          <w:szCs w:val="32"/>
        </w:rPr>
        <w:t>三</w:t>
      </w:r>
      <w:r>
        <w:rPr>
          <w:rFonts w:ascii="仿宋" w:eastAsia="仿宋" w:hAnsi="仿宋" w:cs="仿宋" w:hint="eastAsia"/>
          <w:sz w:val="32"/>
          <w:szCs w:val="32"/>
        </w:rPr>
        <w:t>）申请企业在</w:t>
      </w:r>
      <w:r w:rsidRPr="00527529">
        <w:rPr>
          <w:rFonts w:ascii="仿宋" w:eastAsia="仿宋" w:hAnsi="仿宋" w:cs="仿宋" w:hint="eastAsia"/>
          <w:sz w:val="32"/>
          <w:szCs w:val="32"/>
        </w:rPr>
        <w:t>“遂企云—</w:t>
      </w:r>
      <w:r w:rsidR="00527529">
        <w:rPr>
          <w:rFonts w:ascii="仿宋" w:eastAsia="仿宋" w:hAnsi="仿宋" w:cs="仿宋" w:hint="eastAsia"/>
          <w:sz w:val="32"/>
          <w:szCs w:val="32"/>
        </w:rPr>
        <w:t>政策</w:t>
      </w:r>
      <w:r w:rsidRPr="00527529">
        <w:rPr>
          <w:rFonts w:ascii="仿宋" w:eastAsia="仿宋" w:hAnsi="仿宋" w:cs="仿宋" w:hint="eastAsia"/>
          <w:sz w:val="32"/>
          <w:szCs w:val="32"/>
        </w:rPr>
        <w:t>云—</w:t>
      </w:r>
      <w:r w:rsidR="00527529">
        <w:rPr>
          <w:rFonts w:ascii="仿宋" w:eastAsia="仿宋" w:hAnsi="仿宋" w:cs="仿宋" w:hint="eastAsia"/>
          <w:sz w:val="32"/>
          <w:szCs w:val="32"/>
        </w:rPr>
        <w:t>申报入口</w:t>
      </w:r>
      <w:r w:rsidRPr="00527529">
        <w:rPr>
          <w:rFonts w:ascii="仿宋" w:eastAsia="仿宋" w:hAnsi="仿宋" w:cs="仿宋" w:hint="eastAsia"/>
          <w:sz w:val="32"/>
          <w:szCs w:val="32"/>
        </w:rPr>
        <w:t>”</w:t>
      </w:r>
      <w:r>
        <w:rPr>
          <w:rFonts w:ascii="仿宋" w:eastAsia="仿宋" w:hAnsi="仿宋" w:cs="仿宋" w:hint="eastAsia"/>
          <w:sz w:val="32"/>
          <w:szCs w:val="32"/>
        </w:rPr>
        <w:t>栏</w:t>
      </w:r>
      <w:r w:rsidR="00B37BE1">
        <w:rPr>
          <w:rFonts w:ascii="仿宋" w:eastAsia="仿宋" w:hAnsi="仿宋" w:cs="仿宋" w:hint="eastAsia"/>
          <w:sz w:val="32"/>
          <w:szCs w:val="32"/>
        </w:rPr>
        <w:t>目下按要求填写和上传申报材料电子版，同时报送纸质版申报材料一份(</w:t>
      </w:r>
      <w:r w:rsidR="0024731C">
        <w:rPr>
          <w:rFonts w:ascii="仿宋" w:eastAsia="仿宋" w:hAnsi="仿宋" w:cs="仿宋" w:hint="eastAsia"/>
          <w:sz w:val="32"/>
          <w:szCs w:val="32"/>
        </w:rPr>
        <w:t>查验授权专利证书原件，交复印件</w:t>
      </w:r>
      <w:r w:rsidR="00B37BE1">
        <w:rPr>
          <w:rFonts w:ascii="仿宋" w:eastAsia="仿宋" w:hAnsi="仿宋" w:cs="仿宋" w:hint="eastAsia"/>
          <w:sz w:val="32"/>
          <w:szCs w:val="32"/>
        </w:rPr>
        <w:t>),</w:t>
      </w:r>
      <w:r>
        <w:rPr>
          <w:rFonts w:ascii="仿宋" w:eastAsia="仿宋" w:hAnsi="仿宋" w:cs="仿宋" w:hint="eastAsia"/>
          <w:sz w:val="32"/>
          <w:szCs w:val="32"/>
        </w:rPr>
        <w:t>报送至遂宁知识产权服务中心；</w:t>
      </w:r>
    </w:p>
    <w:p w:rsidR="00427DE9" w:rsidRDefault="00427DE9" w:rsidP="00717BD0">
      <w:pPr>
        <w:spacing w:after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116969">
        <w:rPr>
          <w:rFonts w:ascii="仿宋" w:eastAsia="仿宋" w:hAnsi="仿宋" w:cs="仿宋" w:hint="eastAsia"/>
          <w:sz w:val="32"/>
          <w:szCs w:val="32"/>
        </w:rPr>
        <w:t>四</w:t>
      </w:r>
      <w:r>
        <w:rPr>
          <w:rFonts w:ascii="仿宋" w:eastAsia="仿宋" w:hAnsi="仿宋" w:cs="仿宋" w:hint="eastAsia"/>
          <w:sz w:val="32"/>
          <w:szCs w:val="32"/>
        </w:rPr>
        <w:t>）中心对申报企业进行</w:t>
      </w:r>
      <w:r w:rsidR="00F8603F">
        <w:rPr>
          <w:rFonts w:ascii="仿宋" w:eastAsia="仿宋" w:hAnsi="仿宋" w:cs="仿宋" w:hint="eastAsia"/>
          <w:sz w:val="32"/>
          <w:szCs w:val="32"/>
        </w:rPr>
        <w:t>审核后，</w:t>
      </w:r>
      <w:r>
        <w:rPr>
          <w:rFonts w:ascii="仿宋" w:eastAsia="仿宋" w:hAnsi="仿宋" w:cs="仿宋" w:hint="eastAsia"/>
          <w:sz w:val="32"/>
          <w:szCs w:val="32"/>
        </w:rPr>
        <w:t>将通过</w:t>
      </w:r>
      <w:r w:rsidR="00F8603F">
        <w:rPr>
          <w:rFonts w:ascii="仿宋" w:eastAsia="仿宋" w:hAnsi="仿宋" w:cs="仿宋" w:hint="eastAsia"/>
          <w:sz w:val="32"/>
          <w:szCs w:val="32"/>
        </w:rPr>
        <w:t>审核</w:t>
      </w:r>
      <w:r>
        <w:rPr>
          <w:rFonts w:ascii="仿宋" w:eastAsia="仿宋" w:hAnsi="仿宋" w:cs="仿宋" w:hint="eastAsia"/>
          <w:sz w:val="32"/>
          <w:szCs w:val="32"/>
        </w:rPr>
        <w:t>的企业名单</w:t>
      </w:r>
      <w:r w:rsidR="00F8603F">
        <w:rPr>
          <w:rFonts w:ascii="仿宋" w:eastAsia="仿宋" w:hAnsi="仿宋" w:cs="仿宋" w:hint="eastAsia"/>
          <w:sz w:val="32"/>
          <w:szCs w:val="32"/>
        </w:rPr>
        <w:t>上</w:t>
      </w:r>
      <w:r>
        <w:rPr>
          <w:rFonts w:ascii="仿宋" w:eastAsia="仿宋" w:hAnsi="仿宋" w:cs="仿宋" w:hint="eastAsia"/>
          <w:sz w:val="32"/>
          <w:szCs w:val="32"/>
        </w:rPr>
        <w:t>报相关部门，</w:t>
      </w:r>
      <w:r w:rsidR="00F8603F">
        <w:rPr>
          <w:rFonts w:ascii="仿宋" w:eastAsia="仿宋" w:hAnsi="仿宋" w:cs="仿宋" w:hint="eastAsia"/>
          <w:sz w:val="32"/>
          <w:szCs w:val="32"/>
        </w:rPr>
        <w:t>并</w:t>
      </w:r>
      <w:r>
        <w:rPr>
          <w:rFonts w:ascii="仿宋" w:eastAsia="仿宋" w:hAnsi="仿宋" w:cs="仿宋" w:hint="eastAsia"/>
          <w:sz w:val="32"/>
          <w:szCs w:val="32"/>
        </w:rPr>
        <w:t>在“遂企云”</w:t>
      </w:r>
      <w:r w:rsidR="00116969">
        <w:rPr>
          <w:rFonts w:ascii="仿宋" w:eastAsia="仿宋" w:hAnsi="仿宋" w:cs="仿宋" w:hint="eastAsia"/>
          <w:sz w:val="32"/>
          <w:szCs w:val="32"/>
        </w:rPr>
        <w:t>进行公示</w:t>
      </w:r>
      <w:r>
        <w:rPr>
          <w:rFonts w:ascii="仿宋" w:eastAsia="仿宋" w:hAnsi="仿宋" w:cs="仿宋" w:hint="eastAsia"/>
          <w:sz w:val="32"/>
          <w:szCs w:val="32"/>
        </w:rPr>
        <w:t>，公示无异议的企业获得专利</w:t>
      </w:r>
      <w:r w:rsidR="00B37BE1">
        <w:rPr>
          <w:rFonts w:ascii="仿宋" w:eastAsia="仿宋" w:hAnsi="仿宋" w:cs="仿宋" w:hint="eastAsia"/>
          <w:sz w:val="32"/>
          <w:szCs w:val="32"/>
        </w:rPr>
        <w:t>奖励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427DE9" w:rsidRPr="00717BD0" w:rsidRDefault="00427DE9" w:rsidP="00717BD0">
      <w:pPr>
        <w:spacing w:after="0" w:line="600" w:lineRule="exact"/>
        <w:ind w:firstLineChars="200" w:firstLine="643"/>
        <w:jc w:val="both"/>
        <w:rPr>
          <w:rFonts w:ascii="黑体" w:eastAsia="黑体" w:hAnsi="黑体" w:cs="仿宋"/>
          <w:b/>
          <w:sz w:val="32"/>
          <w:szCs w:val="32"/>
        </w:rPr>
      </w:pPr>
      <w:r w:rsidRPr="00717BD0">
        <w:rPr>
          <w:rFonts w:ascii="黑体" w:eastAsia="黑体" w:hAnsi="黑体" w:cs="仿宋" w:hint="eastAsia"/>
          <w:b/>
          <w:sz w:val="32"/>
          <w:szCs w:val="32"/>
        </w:rPr>
        <w:t>五、其他事项</w:t>
      </w:r>
    </w:p>
    <w:p w:rsidR="00427DE9" w:rsidRDefault="00427DE9" w:rsidP="00717BD0">
      <w:pPr>
        <w:spacing w:after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（一）企业申报</w:t>
      </w:r>
      <w:r w:rsidR="00486A69">
        <w:rPr>
          <w:rFonts w:ascii="仿宋" w:eastAsia="仿宋" w:hAnsi="仿宋" w:cs="仿宋" w:hint="eastAsia"/>
          <w:sz w:val="32"/>
          <w:szCs w:val="32"/>
        </w:rPr>
        <w:t>授权</w:t>
      </w:r>
      <w:r>
        <w:rPr>
          <w:rFonts w:ascii="仿宋" w:eastAsia="仿宋" w:hAnsi="仿宋" w:cs="仿宋" w:hint="eastAsia"/>
          <w:sz w:val="32"/>
          <w:szCs w:val="32"/>
        </w:rPr>
        <w:t>专利</w:t>
      </w:r>
      <w:r w:rsidR="00116969">
        <w:rPr>
          <w:rFonts w:ascii="仿宋" w:eastAsia="仿宋" w:hAnsi="仿宋" w:cs="仿宋" w:hint="eastAsia"/>
          <w:sz w:val="32"/>
          <w:szCs w:val="32"/>
        </w:rPr>
        <w:t>奖励</w:t>
      </w:r>
      <w:r>
        <w:rPr>
          <w:rFonts w:ascii="仿宋" w:eastAsia="仿宋" w:hAnsi="仿宋" w:cs="仿宋" w:hint="eastAsia"/>
          <w:sz w:val="32"/>
          <w:szCs w:val="32"/>
        </w:rPr>
        <w:t>不收取任何费用；</w:t>
      </w:r>
    </w:p>
    <w:p w:rsidR="00F8603F" w:rsidRDefault="00F8603F" w:rsidP="00717BD0">
      <w:pPr>
        <w:spacing w:after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（二）已获得市、区</w:t>
      </w:r>
      <w:r w:rsidR="00486A69">
        <w:rPr>
          <w:rFonts w:ascii="仿宋" w:eastAsia="仿宋" w:hAnsi="仿宋" w:cs="仿宋" w:hint="eastAsia"/>
          <w:sz w:val="32"/>
          <w:szCs w:val="32"/>
        </w:rPr>
        <w:t>授权</w:t>
      </w:r>
      <w:r>
        <w:rPr>
          <w:rFonts w:ascii="仿宋" w:eastAsia="仿宋" w:hAnsi="仿宋" w:cs="仿宋" w:hint="eastAsia"/>
          <w:sz w:val="32"/>
          <w:szCs w:val="32"/>
        </w:rPr>
        <w:t>专利奖励的</w:t>
      </w:r>
      <w:r w:rsidR="00B37BE1">
        <w:rPr>
          <w:rFonts w:ascii="仿宋" w:eastAsia="仿宋" w:hAnsi="仿宋" w:cs="仿宋" w:hint="eastAsia"/>
          <w:sz w:val="32"/>
          <w:szCs w:val="32"/>
        </w:rPr>
        <w:t>专利所有权人</w:t>
      </w:r>
      <w:r>
        <w:rPr>
          <w:rFonts w:ascii="仿宋" w:eastAsia="仿宋" w:hAnsi="仿宋" w:cs="仿宋" w:hint="eastAsia"/>
          <w:sz w:val="32"/>
          <w:szCs w:val="32"/>
        </w:rPr>
        <w:t>，不</w:t>
      </w:r>
      <w:r w:rsidR="00B37BE1">
        <w:rPr>
          <w:rFonts w:ascii="仿宋" w:eastAsia="仿宋" w:hAnsi="仿宋" w:cs="仿宋" w:hint="eastAsia"/>
          <w:sz w:val="32"/>
          <w:szCs w:val="32"/>
        </w:rPr>
        <w:t>再</w:t>
      </w:r>
      <w:r>
        <w:rPr>
          <w:rFonts w:ascii="仿宋" w:eastAsia="仿宋" w:hAnsi="仿宋" w:cs="仿宋" w:hint="eastAsia"/>
          <w:sz w:val="32"/>
          <w:szCs w:val="32"/>
        </w:rPr>
        <w:t>纳入本次奖励范围；</w:t>
      </w:r>
    </w:p>
    <w:p w:rsidR="00427DE9" w:rsidRDefault="00427DE9" w:rsidP="00717BD0">
      <w:pPr>
        <w:spacing w:after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486A69">
        <w:rPr>
          <w:rFonts w:ascii="仿宋" w:eastAsia="仿宋" w:hAnsi="仿宋" w:cs="仿宋" w:hint="eastAsia"/>
          <w:sz w:val="32"/>
          <w:szCs w:val="32"/>
        </w:rPr>
        <w:t>三</w:t>
      </w:r>
      <w:r>
        <w:rPr>
          <w:rFonts w:ascii="仿宋" w:eastAsia="仿宋" w:hAnsi="仿宋" w:cs="仿宋" w:hint="eastAsia"/>
          <w:sz w:val="32"/>
          <w:szCs w:val="32"/>
        </w:rPr>
        <w:t>）受理时间：</w:t>
      </w:r>
      <w:r w:rsidR="00B37BE1">
        <w:rPr>
          <w:rFonts w:ascii="仿宋" w:eastAsia="仿宋" w:hAnsi="仿宋" w:cs="仿宋" w:hint="eastAsia"/>
          <w:sz w:val="32"/>
          <w:szCs w:val="32"/>
        </w:rPr>
        <w:t>自通知发布之日起，</w:t>
      </w:r>
      <w:r>
        <w:rPr>
          <w:rFonts w:ascii="仿宋" w:eastAsia="仿宋" w:hAnsi="仿宋" w:cs="仿宋" w:hint="eastAsia"/>
          <w:sz w:val="32"/>
          <w:szCs w:val="32"/>
        </w:rPr>
        <w:t>至2020年</w:t>
      </w:r>
      <w:r w:rsidR="00AD4C94"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月31日</w:t>
      </w:r>
      <w:r w:rsidR="00B37BE1">
        <w:rPr>
          <w:rFonts w:ascii="仿宋" w:eastAsia="仿宋" w:hAnsi="仿宋" w:cs="仿宋" w:hint="eastAsia"/>
          <w:sz w:val="32"/>
          <w:szCs w:val="32"/>
        </w:rPr>
        <w:t>止，工作日全天受理申请</w:t>
      </w:r>
      <w:r>
        <w:rPr>
          <w:rFonts w:ascii="仿宋" w:eastAsia="仿宋" w:hAnsi="仿宋" w:cs="仿宋" w:hint="eastAsia"/>
          <w:sz w:val="32"/>
          <w:szCs w:val="32"/>
        </w:rPr>
        <w:t>，逾期不予受理；</w:t>
      </w:r>
    </w:p>
    <w:p w:rsidR="00427DE9" w:rsidRDefault="00486A69" w:rsidP="00717BD0">
      <w:pPr>
        <w:spacing w:after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</w:t>
      </w:r>
      <w:r w:rsidR="00427DE9">
        <w:rPr>
          <w:rFonts w:ascii="仿宋" w:eastAsia="仿宋" w:hAnsi="仿宋" w:cs="仿宋" w:hint="eastAsia"/>
          <w:sz w:val="32"/>
          <w:szCs w:val="32"/>
        </w:rPr>
        <w:t>）受理地点：遂宁市明星大道307号，遂宁知识产权服务中心106窗口。</w:t>
      </w:r>
    </w:p>
    <w:p w:rsidR="000B4CE1" w:rsidRDefault="00427DE9" w:rsidP="00717BD0">
      <w:pPr>
        <w:spacing w:after="0" w:line="600" w:lineRule="exact"/>
        <w:ind w:firstLineChars="200" w:firstLine="643"/>
        <w:jc w:val="both"/>
        <w:rPr>
          <w:rFonts w:ascii="黑体" w:eastAsia="黑体" w:hAnsi="黑体" w:cs="仿宋"/>
          <w:b/>
          <w:sz w:val="32"/>
          <w:szCs w:val="32"/>
        </w:rPr>
      </w:pPr>
      <w:r>
        <w:rPr>
          <w:rFonts w:ascii="黑体" w:eastAsia="黑体" w:hAnsi="黑体" w:cs="仿宋" w:hint="eastAsia"/>
          <w:b/>
          <w:sz w:val="32"/>
          <w:szCs w:val="32"/>
        </w:rPr>
        <w:t>六</w:t>
      </w:r>
      <w:r w:rsidR="000B4CE1" w:rsidRPr="001F29C3">
        <w:rPr>
          <w:rFonts w:ascii="黑体" w:eastAsia="黑体" w:hAnsi="黑体" w:cs="仿宋" w:hint="eastAsia"/>
          <w:b/>
          <w:sz w:val="32"/>
          <w:szCs w:val="32"/>
        </w:rPr>
        <w:t>、联系方式</w:t>
      </w:r>
    </w:p>
    <w:p w:rsidR="00427DE9" w:rsidRPr="00070F9E" w:rsidRDefault="00427DE9" w:rsidP="00070F9E">
      <w:pPr>
        <w:spacing w:after="0" w:line="600" w:lineRule="exact"/>
        <w:ind w:firstLineChars="200" w:firstLine="643"/>
        <w:jc w:val="both"/>
        <w:rPr>
          <w:rFonts w:ascii="楷体" w:eastAsia="楷体" w:hAnsi="楷体" w:cs="仿宋"/>
          <w:b/>
          <w:sz w:val="32"/>
          <w:szCs w:val="32"/>
        </w:rPr>
      </w:pPr>
      <w:r w:rsidRPr="00070F9E">
        <w:rPr>
          <w:rFonts w:ascii="楷体" w:eastAsia="楷体" w:hAnsi="楷体" w:cs="仿宋" w:hint="eastAsia"/>
          <w:b/>
          <w:sz w:val="32"/>
          <w:szCs w:val="32"/>
        </w:rPr>
        <w:t>材料报送咨询：</w:t>
      </w:r>
    </w:p>
    <w:p w:rsidR="000B4CE1" w:rsidRPr="00B37BE1" w:rsidRDefault="00E338F4" w:rsidP="00717BD0">
      <w:pPr>
        <w:spacing w:after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B37BE1">
        <w:rPr>
          <w:rFonts w:ascii="仿宋" w:eastAsia="仿宋" w:hAnsi="仿宋" w:cs="仿宋" w:hint="eastAsia"/>
          <w:sz w:val="32"/>
          <w:szCs w:val="32"/>
        </w:rPr>
        <w:t>吴  鑫</w:t>
      </w:r>
      <w:r w:rsidR="000B4CE1" w:rsidRPr="00B37BE1">
        <w:rPr>
          <w:rFonts w:ascii="仿宋" w:eastAsia="仿宋" w:hAnsi="仿宋" w:cs="仿宋" w:hint="eastAsia"/>
          <w:sz w:val="32"/>
          <w:szCs w:val="32"/>
        </w:rPr>
        <w:t xml:space="preserve">  联系电话：181</w:t>
      </w:r>
      <w:r w:rsidR="00717BD0" w:rsidRPr="00B37BE1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0B4CE1" w:rsidRPr="00B37BE1">
        <w:rPr>
          <w:rFonts w:ascii="仿宋" w:eastAsia="仿宋" w:hAnsi="仿宋" w:cs="仿宋" w:hint="eastAsia"/>
          <w:sz w:val="32"/>
          <w:szCs w:val="32"/>
        </w:rPr>
        <w:t>9020</w:t>
      </w:r>
      <w:r w:rsidR="00717BD0" w:rsidRPr="00B37BE1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B37BE1">
        <w:rPr>
          <w:rFonts w:ascii="仿宋" w:eastAsia="仿宋" w:hAnsi="仿宋" w:cs="仿宋" w:hint="eastAsia"/>
          <w:sz w:val="32"/>
          <w:szCs w:val="32"/>
        </w:rPr>
        <w:t>8626</w:t>
      </w:r>
    </w:p>
    <w:p w:rsidR="00E338F4" w:rsidRPr="00070F9E" w:rsidRDefault="00427DE9" w:rsidP="00070F9E">
      <w:pPr>
        <w:spacing w:after="0" w:line="600" w:lineRule="exact"/>
        <w:ind w:firstLineChars="200" w:firstLine="643"/>
        <w:jc w:val="both"/>
        <w:rPr>
          <w:rFonts w:ascii="楷体" w:eastAsia="楷体" w:hAnsi="楷体" w:cs="仿宋"/>
          <w:b/>
          <w:sz w:val="32"/>
          <w:szCs w:val="32"/>
        </w:rPr>
      </w:pPr>
      <w:r w:rsidRPr="00070F9E">
        <w:rPr>
          <w:rFonts w:ascii="楷体" w:eastAsia="楷体" w:hAnsi="楷体" w:cs="仿宋" w:hint="eastAsia"/>
          <w:b/>
          <w:sz w:val="32"/>
          <w:szCs w:val="32"/>
        </w:rPr>
        <w:t>遂企云线上平台注册咨询：</w:t>
      </w:r>
    </w:p>
    <w:p w:rsidR="00427DE9" w:rsidRDefault="00F8603F" w:rsidP="00717BD0">
      <w:pPr>
        <w:spacing w:after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陈韵臻</w:t>
      </w:r>
      <w:r w:rsidR="00427DE9">
        <w:rPr>
          <w:rFonts w:ascii="仿宋" w:eastAsia="仿宋" w:hAnsi="仿宋" w:cs="仿宋" w:hint="eastAsia"/>
          <w:sz w:val="32"/>
          <w:szCs w:val="32"/>
        </w:rPr>
        <w:t xml:space="preserve">  联系电话：181</w:t>
      </w:r>
      <w:r w:rsidR="00717BD0">
        <w:rPr>
          <w:rFonts w:ascii="仿宋" w:eastAsia="仿宋" w:hAnsi="仿宋" w:cs="仿宋" w:hint="eastAsia"/>
          <w:sz w:val="32"/>
          <w:szCs w:val="32"/>
        </w:rPr>
        <w:t xml:space="preserve"> 9020 87</w:t>
      </w:r>
      <w:r>
        <w:rPr>
          <w:rFonts w:ascii="仿宋" w:eastAsia="仿宋" w:hAnsi="仿宋" w:cs="仿宋" w:hint="eastAsia"/>
          <w:sz w:val="32"/>
          <w:szCs w:val="32"/>
        </w:rPr>
        <w:t>20</w:t>
      </w:r>
    </w:p>
    <w:p w:rsidR="00717BD0" w:rsidRDefault="00717BD0" w:rsidP="00070F9E">
      <w:pPr>
        <w:spacing w:after="0" w:line="600" w:lineRule="exact"/>
        <w:ind w:firstLineChars="200" w:firstLine="643"/>
        <w:jc w:val="both"/>
        <w:rPr>
          <w:rFonts w:ascii="仿宋" w:eastAsia="仿宋" w:hAnsi="仿宋" w:cs="仿宋"/>
          <w:sz w:val="32"/>
          <w:szCs w:val="32"/>
        </w:rPr>
      </w:pPr>
      <w:r w:rsidRPr="00070F9E">
        <w:rPr>
          <w:rFonts w:ascii="楷体" w:eastAsia="楷体" w:hAnsi="楷体" w:cs="仿宋" w:hint="eastAsia"/>
          <w:b/>
          <w:sz w:val="32"/>
          <w:szCs w:val="32"/>
        </w:rPr>
        <w:t>监督电话：</w:t>
      </w:r>
      <w:r>
        <w:rPr>
          <w:rFonts w:ascii="仿宋" w:eastAsia="仿宋" w:hAnsi="仿宋" w:cs="仿宋" w:hint="eastAsia"/>
          <w:sz w:val="32"/>
          <w:szCs w:val="32"/>
        </w:rPr>
        <w:t>0825-5822229</w:t>
      </w:r>
    </w:p>
    <w:p w:rsidR="00717BD0" w:rsidRDefault="00717BD0" w:rsidP="00B74295">
      <w:pPr>
        <w:spacing w:after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</w:p>
    <w:p w:rsidR="00E338F4" w:rsidRDefault="00E338F4" w:rsidP="00E338F4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</w:p>
    <w:p w:rsidR="00E338F4" w:rsidRDefault="00E338F4" w:rsidP="00E338F4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</w:p>
    <w:p w:rsidR="00E338F4" w:rsidRDefault="00E338F4" w:rsidP="00E338F4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</w:p>
    <w:p w:rsidR="00717BD0" w:rsidRDefault="00717BD0" w:rsidP="00116969">
      <w:pPr>
        <w:spacing w:after="0" w:line="560" w:lineRule="exact"/>
        <w:jc w:val="both"/>
        <w:rPr>
          <w:rFonts w:ascii="仿宋" w:eastAsia="仿宋" w:hAnsi="仿宋"/>
          <w:sz w:val="32"/>
          <w:szCs w:val="32"/>
        </w:rPr>
      </w:pPr>
    </w:p>
    <w:p w:rsidR="00070F9E" w:rsidRDefault="00070F9E" w:rsidP="00116969">
      <w:pPr>
        <w:spacing w:after="0" w:line="560" w:lineRule="exact"/>
        <w:jc w:val="both"/>
        <w:rPr>
          <w:rFonts w:ascii="仿宋" w:eastAsia="仿宋" w:hAnsi="仿宋"/>
          <w:sz w:val="32"/>
          <w:szCs w:val="32"/>
        </w:rPr>
      </w:pPr>
    </w:p>
    <w:p w:rsidR="00035D3E" w:rsidRDefault="00035D3E" w:rsidP="00116969">
      <w:pPr>
        <w:spacing w:after="0" w:line="560" w:lineRule="exact"/>
        <w:jc w:val="both"/>
        <w:rPr>
          <w:rFonts w:ascii="仿宋" w:eastAsia="仿宋" w:hAnsi="仿宋"/>
          <w:sz w:val="32"/>
          <w:szCs w:val="32"/>
        </w:rPr>
      </w:pPr>
    </w:p>
    <w:p w:rsidR="00707778" w:rsidRDefault="00707778" w:rsidP="00116969">
      <w:pPr>
        <w:spacing w:after="0" w:line="560" w:lineRule="exact"/>
        <w:jc w:val="both"/>
        <w:rPr>
          <w:rFonts w:ascii="仿宋" w:eastAsia="仿宋" w:hAnsi="仿宋"/>
          <w:sz w:val="32"/>
          <w:szCs w:val="32"/>
        </w:rPr>
      </w:pPr>
    </w:p>
    <w:p w:rsidR="00376616" w:rsidRDefault="00376616" w:rsidP="00116969">
      <w:pPr>
        <w:spacing w:after="0" w:line="560" w:lineRule="exact"/>
        <w:jc w:val="both"/>
        <w:rPr>
          <w:rFonts w:ascii="仿宋" w:eastAsia="仿宋" w:hAnsi="仿宋"/>
          <w:sz w:val="32"/>
          <w:szCs w:val="32"/>
        </w:rPr>
      </w:pPr>
    </w:p>
    <w:p w:rsidR="00376616" w:rsidRDefault="00376616" w:rsidP="00116969">
      <w:pPr>
        <w:spacing w:after="0" w:line="560" w:lineRule="exact"/>
        <w:jc w:val="both"/>
        <w:rPr>
          <w:rFonts w:ascii="仿宋" w:eastAsia="仿宋" w:hAnsi="仿宋"/>
          <w:sz w:val="32"/>
          <w:szCs w:val="32"/>
        </w:rPr>
      </w:pPr>
    </w:p>
    <w:p w:rsidR="00376616" w:rsidRDefault="00376616" w:rsidP="00116969">
      <w:pPr>
        <w:spacing w:after="0" w:line="560" w:lineRule="exact"/>
        <w:jc w:val="both"/>
        <w:rPr>
          <w:rFonts w:ascii="仿宋" w:eastAsia="仿宋" w:hAnsi="仿宋"/>
          <w:sz w:val="32"/>
          <w:szCs w:val="32"/>
        </w:rPr>
      </w:pPr>
    </w:p>
    <w:p w:rsidR="00376616" w:rsidRDefault="00376616" w:rsidP="00116969">
      <w:pPr>
        <w:spacing w:after="0" w:line="560" w:lineRule="exact"/>
        <w:jc w:val="both"/>
        <w:rPr>
          <w:rFonts w:ascii="仿宋" w:eastAsia="仿宋" w:hAnsi="仿宋"/>
          <w:sz w:val="32"/>
          <w:szCs w:val="32"/>
        </w:rPr>
      </w:pPr>
    </w:p>
    <w:p w:rsidR="00376616" w:rsidRDefault="00376616" w:rsidP="00116969">
      <w:pPr>
        <w:spacing w:after="0" w:line="560" w:lineRule="exact"/>
        <w:jc w:val="both"/>
        <w:rPr>
          <w:rFonts w:ascii="仿宋" w:eastAsia="仿宋" w:hAnsi="仿宋"/>
          <w:sz w:val="32"/>
          <w:szCs w:val="32"/>
        </w:rPr>
      </w:pPr>
    </w:p>
    <w:p w:rsidR="00376616" w:rsidRDefault="00376616" w:rsidP="00116969">
      <w:pPr>
        <w:spacing w:after="0" w:line="560" w:lineRule="exact"/>
        <w:jc w:val="both"/>
        <w:rPr>
          <w:rFonts w:ascii="仿宋" w:eastAsia="仿宋" w:hAnsi="仿宋"/>
          <w:sz w:val="32"/>
          <w:szCs w:val="32"/>
        </w:rPr>
      </w:pPr>
    </w:p>
    <w:p w:rsidR="00376616" w:rsidRDefault="00376616" w:rsidP="00116969">
      <w:pPr>
        <w:spacing w:after="0" w:line="560" w:lineRule="exact"/>
        <w:jc w:val="both"/>
        <w:rPr>
          <w:rFonts w:ascii="仿宋" w:eastAsia="仿宋" w:hAnsi="仿宋"/>
          <w:sz w:val="32"/>
          <w:szCs w:val="32"/>
        </w:rPr>
      </w:pPr>
    </w:p>
    <w:p w:rsidR="00AD4C94" w:rsidRDefault="00AD4C94" w:rsidP="00E338F4">
      <w:pPr>
        <w:spacing w:line="480" w:lineRule="exact"/>
        <w:rPr>
          <w:rFonts w:ascii="黑体" w:eastAsia="黑体" w:hAnsi="黑体"/>
          <w:sz w:val="32"/>
          <w:szCs w:val="32"/>
        </w:rPr>
      </w:pPr>
    </w:p>
    <w:sectPr w:rsidR="00AD4C94" w:rsidSect="00E613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A04" w:rsidRDefault="00E60A04" w:rsidP="000B4CE1">
      <w:pPr>
        <w:spacing w:after="0"/>
      </w:pPr>
      <w:r>
        <w:separator/>
      </w:r>
    </w:p>
  </w:endnote>
  <w:endnote w:type="continuationSeparator" w:id="1">
    <w:p w:rsidR="00E60A04" w:rsidRDefault="00E60A04" w:rsidP="000B4CE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47367"/>
      <w:docPartObj>
        <w:docPartGallery w:val="Page Numbers (Bottom of Page)"/>
        <w:docPartUnique/>
      </w:docPartObj>
    </w:sdtPr>
    <w:sdtContent>
      <w:p w:rsidR="00E6132F" w:rsidRDefault="005931FC">
        <w:pPr>
          <w:pStyle w:val="a4"/>
        </w:pPr>
        <w:r w:rsidRPr="00E6132F">
          <w:rPr>
            <w:rFonts w:asciiTheme="minorHAnsi" w:hAnsiTheme="minorHAnsi"/>
            <w:sz w:val="28"/>
            <w:szCs w:val="28"/>
          </w:rPr>
          <w:fldChar w:fldCharType="begin"/>
        </w:r>
        <w:r w:rsidR="00E6132F" w:rsidRPr="00E6132F">
          <w:rPr>
            <w:rFonts w:asciiTheme="minorHAnsi" w:hAnsiTheme="minorHAnsi"/>
            <w:sz w:val="28"/>
            <w:szCs w:val="28"/>
          </w:rPr>
          <w:instrText xml:space="preserve"> PAGE   \* MERGEFORMAT </w:instrText>
        </w:r>
        <w:r w:rsidRPr="00E6132F">
          <w:rPr>
            <w:rFonts w:asciiTheme="minorHAnsi" w:hAnsiTheme="minorHAnsi"/>
            <w:sz w:val="28"/>
            <w:szCs w:val="28"/>
          </w:rPr>
          <w:fldChar w:fldCharType="separate"/>
        </w:r>
        <w:r w:rsidR="00040C07" w:rsidRPr="00040C07">
          <w:rPr>
            <w:rFonts w:asciiTheme="minorHAnsi" w:hAnsiTheme="minorHAnsi"/>
            <w:noProof/>
            <w:sz w:val="28"/>
            <w:szCs w:val="28"/>
            <w:lang w:val="zh-CN"/>
          </w:rPr>
          <w:t>-</w:t>
        </w:r>
        <w:r w:rsidR="00040C07">
          <w:rPr>
            <w:rFonts w:asciiTheme="minorHAnsi" w:hAnsiTheme="minorHAnsi"/>
            <w:noProof/>
            <w:sz w:val="28"/>
            <w:szCs w:val="28"/>
          </w:rPr>
          <w:t xml:space="preserve"> 2 -</w:t>
        </w:r>
        <w:r w:rsidRPr="00E6132F">
          <w:rPr>
            <w:rFonts w:asciiTheme="minorHAnsi" w:hAnsiTheme="minorHAnsi"/>
            <w:sz w:val="28"/>
            <w:szCs w:val="28"/>
          </w:rPr>
          <w:fldChar w:fldCharType="end"/>
        </w:r>
      </w:p>
    </w:sdtContent>
  </w:sdt>
  <w:p w:rsidR="00E6132F" w:rsidRDefault="00E6132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4736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8"/>
        <w:szCs w:val="28"/>
      </w:rPr>
    </w:sdtEndPr>
    <w:sdtContent>
      <w:p w:rsidR="00E6132F" w:rsidRPr="00E6132F" w:rsidRDefault="005931FC">
        <w:pPr>
          <w:pStyle w:val="a4"/>
          <w:jc w:val="right"/>
          <w:rPr>
            <w:rFonts w:asciiTheme="minorHAnsi" w:hAnsiTheme="minorHAnsi"/>
            <w:sz w:val="28"/>
            <w:szCs w:val="28"/>
          </w:rPr>
        </w:pPr>
        <w:r w:rsidRPr="00E6132F">
          <w:rPr>
            <w:rFonts w:asciiTheme="minorHAnsi" w:hAnsiTheme="minorHAnsi"/>
            <w:sz w:val="28"/>
            <w:szCs w:val="28"/>
          </w:rPr>
          <w:fldChar w:fldCharType="begin"/>
        </w:r>
        <w:r w:rsidR="00E6132F" w:rsidRPr="00E6132F">
          <w:rPr>
            <w:rFonts w:asciiTheme="minorHAnsi" w:hAnsiTheme="minorHAnsi"/>
            <w:sz w:val="28"/>
            <w:szCs w:val="28"/>
          </w:rPr>
          <w:instrText xml:space="preserve"> PAGE   \* MERGEFORMAT </w:instrText>
        </w:r>
        <w:r w:rsidRPr="00E6132F">
          <w:rPr>
            <w:rFonts w:asciiTheme="minorHAnsi" w:hAnsiTheme="minorHAnsi"/>
            <w:sz w:val="28"/>
            <w:szCs w:val="28"/>
          </w:rPr>
          <w:fldChar w:fldCharType="separate"/>
        </w:r>
        <w:r w:rsidR="00E60A04" w:rsidRPr="00E60A04">
          <w:rPr>
            <w:rFonts w:asciiTheme="minorHAnsi" w:hAnsiTheme="minorHAnsi"/>
            <w:noProof/>
            <w:sz w:val="28"/>
            <w:szCs w:val="28"/>
            <w:lang w:val="zh-CN"/>
          </w:rPr>
          <w:t>-</w:t>
        </w:r>
        <w:r w:rsidR="00E60A04">
          <w:rPr>
            <w:rFonts w:asciiTheme="minorHAnsi" w:hAnsiTheme="minorHAnsi"/>
            <w:noProof/>
            <w:sz w:val="28"/>
            <w:szCs w:val="28"/>
          </w:rPr>
          <w:t xml:space="preserve"> 1 -</w:t>
        </w:r>
        <w:r w:rsidRPr="00E6132F">
          <w:rPr>
            <w:rFonts w:asciiTheme="minorHAnsi" w:hAnsiTheme="minorHAnsi"/>
            <w:sz w:val="28"/>
            <w:szCs w:val="28"/>
          </w:rPr>
          <w:fldChar w:fldCharType="end"/>
        </w:r>
      </w:p>
    </w:sdtContent>
  </w:sdt>
  <w:p w:rsidR="00A66A24" w:rsidRDefault="00A66A2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1EF" w:rsidRDefault="001451E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A04" w:rsidRDefault="00E60A04" w:rsidP="000B4CE1">
      <w:pPr>
        <w:spacing w:after="0"/>
      </w:pPr>
      <w:r>
        <w:separator/>
      </w:r>
    </w:p>
  </w:footnote>
  <w:footnote w:type="continuationSeparator" w:id="1">
    <w:p w:rsidR="00E60A04" w:rsidRDefault="00E60A04" w:rsidP="000B4CE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1EF" w:rsidRDefault="001451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9E" w:rsidRDefault="00070F9E" w:rsidP="001451E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1EF" w:rsidRDefault="001451E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B4557"/>
    <w:multiLevelType w:val="hybridMultilevel"/>
    <w:tmpl w:val="98DCA3C4"/>
    <w:lvl w:ilvl="0" w:tplc="62584D2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35D3E"/>
    <w:rsid w:val="00040C07"/>
    <w:rsid w:val="00055327"/>
    <w:rsid w:val="00055672"/>
    <w:rsid w:val="00055F78"/>
    <w:rsid w:val="00070F9E"/>
    <w:rsid w:val="00090E7E"/>
    <w:rsid w:val="000A71B2"/>
    <w:rsid w:val="000B4CE1"/>
    <w:rsid w:val="0011062E"/>
    <w:rsid w:val="00116969"/>
    <w:rsid w:val="001451EF"/>
    <w:rsid w:val="00145E24"/>
    <w:rsid w:val="00176A69"/>
    <w:rsid w:val="0018474A"/>
    <w:rsid w:val="00184EAD"/>
    <w:rsid w:val="001B5B33"/>
    <w:rsid w:val="001D1E46"/>
    <w:rsid w:val="001F1F5C"/>
    <w:rsid w:val="001F29C3"/>
    <w:rsid w:val="0023413E"/>
    <w:rsid w:val="002356D5"/>
    <w:rsid w:val="002437E2"/>
    <w:rsid w:val="0024731C"/>
    <w:rsid w:val="0026725F"/>
    <w:rsid w:val="0029138A"/>
    <w:rsid w:val="002B43B3"/>
    <w:rsid w:val="002F03A9"/>
    <w:rsid w:val="0031209E"/>
    <w:rsid w:val="00323B43"/>
    <w:rsid w:val="00330D60"/>
    <w:rsid w:val="003345E2"/>
    <w:rsid w:val="00334F1A"/>
    <w:rsid w:val="00352F25"/>
    <w:rsid w:val="00373701"/>
    <w:rsid w:val="00376616"/>
    <w:rsid w:val="003D37D8"/>
    <w:rsid w:val="003F4191"/>
    <w:rsid w:val="004001A8"/>
    <w:rsid w:val="004033EC"/>
    <w:rsid w:val="00424505"/>
    <w:rsid w:val="00426133"/>
    <w:rsid w:val="00427DE9"/>
    <w:rsid w:val="004358AB"/>
    <w:rsid w:val="00435956"/>
    <w:rsid w:val="00466533"/>
    <w:rsid w:val="00486A69"/>
    <w:rsid w:val="004C3294"/>
    <w:rsid w:val="004E4E50"/>
    <w:rsid w:val="004F1669"/>
    <w:rsid w:val="005130A3"/>
    <w:rsid w:val="005145E7"/>
    <w:rsid w:val="00527529"/>
    <w:rsid w:val="005371E6"/>
    <w:rsid w:val="005931FC"/>
    <w:rsid w:val="006112EC"/>
    <w:rsid w:val="00614D7B"/>
    <w:rsid w:val="00660DA5"/>
    <w:rsid w:val="006A507A"/>
    <w:rsid w:val="006C3BDB"/>
    <w:rsid w:val="006D45DE"/>
    <w:rsid w:val="00707778"/>
    <w:rsid w:val="00717BD0"/>
    <w:rsid w:val="007659CE"/>
    <w:rsid w:val="007A464D"/>
    <w:rsid w:val="007D7FF4"/>
    <w:rsid w:val="00800759"/>
    <w:rsid w:val="0080098F"/>
    <w:rsid w:val="00824D2E"/>
    <w:rsid w:val="00860AD3"/>
    <w:rsid w:val="008B7726"/>
    <w:rsid w:val="008D6285"/>
    <w:rsid w:val="009820E1"/>
    <w:rsid w:val="009B40E4"/>
    <w:rsid w:val="009D08C3"/>
    <w:rsid w:val="00A114CE"/>
    <w:rsid w:val="00A257B4"/>
    <w:rsid w:val="00A4076D"/>
    <w:rsid w:val="00A66A24"/>
    <w:rsid w:val="00A81C3A"/>
    <w:rsid w:val="00AD4C94"/>
    <w:rsid w:val="00AE616E"/>
    <w:rsid w:val="00B074C5"/>
    <w:rsid w:val="00B217D5"/>
    <w:rsid w:val="00B37BE1"/>
    <w:rsid w:val="00B41C08"/>
    <w:rsid w:val="00B43A02"/>
    <w:rsid w:val="00B74295"/>
    <w:rsid w:val="00BA0153"/>
    <w:rsid w:val="00BA1FDA"/>
    <w:rsid w:val="00BB1114"/>
    <w:rsid w:val="00BE50EC"/>
    <w:rsid w:val="00BF68F1"/>
    <w:rsid w:val="00C14EE0"/>
    <w:rsid w:val="00C93386"/>
    <w:rsid w:val="00C933E9"/>
    <w:rsid w:val="00CA242E"/>
    <w:rsid w:val="00CC59F1"/>
    <w:rsid w:val="00CD6461"/>
    <w:rsid w:val="00CD67A2"/>
    <w:rsid w:val="00CF3C70"/>
    <w:rsid w:val="00D31D50"/>
    <w:rsid w:val="00DD037A"/>
    <w:rsid w:val="00DE4F6A"/>
    <w:rsid w:val="00E31EFA"/>
    <w:rsid w:val="00E338F4"/>
    <w:rsid w:val="00E452EE"/>
    <w:rsid w:val="00E55E3A"/>
    <w:rsid w:val="00E60A04"/>
    <w:rsid w:val="00E6132F"/>
    <w:rsid w:val="00E74B08"/>
    <w:rsid w:val="00E81468"/>
    <w:rsid w:val="00EB5AE8"/>
    <w:rsid w:val="00F2783A"/>
    <w:rsid w:val="00F3532E"/>
    <w:rsid w:val="00F46BD4"/>
    <w:rsid w:val="00F731D5"/>
    <w:rsid w:val="00F74236"/>
    <w:rsid w:val="00F8603F"/>
    <w:rsid w:val="00FA1DF8"/>
    <w:rsid w:val="00FA56F6"/>
    <w:rsid w:val="00FB104A"/>
    <w:rsid w:val="00FE1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4CE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4CE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4CE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4CE1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43A0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46BD4"/>
    <w:pPr>
      <w:ind w:firstLineChars="200" w:firstLine="420"/>
    </w:pPr>
  </w:style>
  <w:style w:type="paragraph" w:styleId="a7">
    <w:name w:val="Normal (Web)"/>
    <w:basedOn w:val="a"/>
    <w:uiPriority w:val="99"/>
    <w:unhideWhenUsed/>
    <w:qFormat/>
    <w:rsid w:val="00486A6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nsme.cn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138</Words>
  <Characters>793</Characters>
  <Application>Microsoft Office Word</Application>
  <DocSecurity>0</DocSecurity>
  <Lines>6</Lines>
  <Paragraphs>1</Paragraphs>
  <ScaleCrop>false</ScaleCrop>
  <Company>China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ChinaUser</cp:lastModifiedBy>
  <cp:revision>2</cp:revision>
  <dcterms:created xsi:type="dcterms:W3CDTF">2020-09-03T09:40:00Z</dcterms:created>
  <dcterms:modified xsi:type="dcterms:W3CDTF">2020-09-03T09:40:00Z</dcterms:modified>
</cp:coreProperties>
</file>